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C32" w:rsidRDefault="000E5C32" w:rsidP="000E5C32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5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C32" w:rsidRDefault="000E5C32" w:rsidP="000E5C32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E5C32" w:rsidRDefault="000E5C32" w:rsidP="000E5C32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0E5C32" w:rsidRDefault="000E5C32" w:rsidP="000E5C32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E5C32" w:rsidRDefault="000E5C32" w:rsidP="000E5C32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25.12.2014 № 2713п</w:t>
      </w:r>
    </w:p>
    <w:p w:rsidR="000E5C32" w:rsidRDefault="000E5C32" w:rsidP="000E5C32">
      <w:pPr>
        <w:spacing w:after="48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p w:rsidR="000E5C32" w:rsidRDefault="000E5C32" w:rsidP="000E5C32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510"/>
      </w:tblGrid>
      <w:tr w:rsidR="000E5C32" w:rsidRPr="00751F5F" w:rsidTr="00561DFC">
        <w:trPr>
          <w:trHeight w:val="855"/>
        </w:trPr>
        <w:tc>
          <w:tcPr>
            <w:tcW w:w="3510" w:type="dxa"/>
          </w:tcPr>
          <w:p w:rsidR="000E5C32" w:rsidRPr="00BA2F7B" w:rsidRDefault="000E5C32" w:rsidP="00561DFC">
            <w:pPr>
              <w:jc w:val="both"/>
              <w:rPr>
                <w:sz w:val="22"/>
                <w:szCs w:val="22"/>
              </w:rPr>
            </w:pPr>
            <w:r w:rsidRPr="00BA2F7B">
              <w:rPr>
                <w:sz w:val="22"/>
                <w:szCs w:val="22"/>
              </w:rPr>
              <w:t xml:space="preserve">Об утверждении </w:t>
            </w:r>
            <w:r>
              <w:rPr>
                <w:sz w:val="22"/>
                <w:szCs w:val="22"/>
              </w:rPr>
              <w:t xml:space="preserve">стоимости одного часа коммерческого </w:t>
            </w:r>
            <w:r w:rsidRPr="00B727D8">
              <w:rPr>
                <w:sz w:val="22"/>
                <w:szCs w:val="22"/>
              </w:rPr>
              <w:t xml:space="preserve">использования </w:t>
            </w:r>
            <w:r>
              <w:rPr>
                <w:sz w:val="22"/>
                <w:szCs w:val="22"/>
              </w:rPr>
              <w:t xml:space="preserve">судна на воздушной подушке </w:t>
            </w:r>
            <w:r w:rsidRPr="00B727D8">
              <w:rPr>
                <w:sz w:val="22"/>
                <w:szCs w:val="22"/>
              </w:rPr>
              <w:t>МП ЗР «Северная транспортная компания» при заключении договор</w:t>
            </w:r>
            <w:r>
              <w:rPr>
                <w:sz w:val="22"/>
                <w:szCs w:val="22"/>
              </w:rPr>
              <w:t>а</w:t>
            </w:r>
            <w:r w:rsidRPr="00B727D8">
              <w:rPr>
                <w:sz w:val="22"/>
                <w:szCs w:val="22"/>
              </w:rPr>
              <w:t xml:space="preserve"> фрахтования судна</w:t>
            </w:r>
          </w:p>
        </w:tc>
      </w:tr>
    </w:tbl>
    <w:p w:rsidR="000E5C32" w:rsidRDefault="000E5C32" w:rsidP="000E5C32">
      <w:pPr>
        <w:rPr>
          <w:sz w:val="28"/>
          <w:szCs w:val="28"/>
        </w:rPr>
      </w:pPr>
    </w:p>
    <w:p w:rsidR="000E5C32" w:rsidRDefault="000E5C32" w:rsidP="000E5C3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Уставом муниципального образования «Муниципальный район «Заполярный район», Федеральным законом от 06.10.2003 № 131-ФЗ «Об общих принципах организации местного самоуправления в Российской Федерации» и на основании Протеста Архангельской транспортной прокуратуры от 10.12.2014 № 23-2-122-2014 Администрация Заполярного района ПОСТАНОВЛЯЕТ:</w:t>
      </w:r>
    </w:p>
    <w:p w:rsidR="000E5C32" w:rsidRDefault="000E5C32" w:rsidP="000E5C32">
      <w:pPr>
        <w:jc w:val="both"/>
        <w:rPr>
          <w:sz w:val="28"/>
          <w:szCs w:val="28"/>
        </w:rPr>
      </w:pPr>
    </w:p>
    <w:p w:rsidR="000E5C32" w:rsidRDefault="000E5C32" w:rsidP="000E5C32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стоимость одного часа коммерческого использования судна на воздушной подушке МП ЗР «Северная транспортная компания» при заключении договора фрахтования судна в размере 6 306 рублей (НДС не облагается).</w:t>
      </w:r>
    </w:p>
    <w:p w:rsidR="000E5C32" w:rsidRPr="008F3FD5" w:rsidRDefault="000E5C32" w:rsidP="000E5C32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Заполярного района от 12.11.2014 № </w:t>
      </w:r>
      <w:r w:rsidRPr="008F3FD5">
        <w:rPr>
          <w:sz w:val="28"/>
          <w:szCs w:val="28"/>
        </w:rPr>
        <w:t>2315п</w:t>
      </w:r>
      <w:r>
        <w:rPr>
          <w:sz w:val="28"/>
          <w:szCs w:val="28"/>
        </w:rPr>
        <w:t xml:space="preserve"> </w:t>
      </w:r>
      <w:r w:rsidRPr="008F3FD5">
        <w:rPr>
          <w:sz w:val="28"/>
          <w:szCs w:val="28"/>
        </w:rPr>
        <w:t>«Об утверждении стоимости одного часа использования судна на воздушной подушке МП ЗР «Северная транспортная компания» при заключении договора фрахтования судна</w:t>
      </w:r>
      <w:r>
        <w:rPr>
          <w:sz w:val="28"/>
          <w:szCs w:val="28"/>
        </w:rPr>
        <w:t xml:space="preserve"> для целей перевозки пассажиров и грузов» признать утратившим силу.</w:t>
      </w:r>
    </w:p>
    <w:p w:rsidR="000E5C32" w:rsidRDefault="000E5C32" w:rsidP="000E5C32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Настоящее постановление вступает в силу со дня принятия и подлежит официальному опубликованию.</w:t>
      </w:r>
    </w:p>
    <w:p w:rsidR="000E5C32" w:rsidRDefault="000E5C32" w:rsidP="000E5C32">
      <w:pPr>
        <w:ind w:left="705"/>
        <w:jc w:val="both"/>
        <w:rPr>
          <w:sz w:val="28"/>
          <w:szCs w:val="28"/>
        </w:rPr>
      </w:pPr>
    </w:p>
    <w:p w:rsidR="000E5C32" w:rsidRDefault="000E5C32" w:rsidP="000E5C32">
      <w:pPr>
        <w:ind w:left="705"/>
        <w:jc w:val="both"/>
        <w:rPr>
          <w:sz w:val="28"/>
          <w:szCs w:val="28"/>
        </w:rPr>
      </w:pPr>
    </w:p>
    <w:p w:rsidR="000E5C32" w:rsidRDefault="000E5C32" w:rsidP="000E5C32">
      <w:pPr>
        <w:ind w:left="705"/>
        <w:jc w:val="both"/>
        <w:rPr>
          <w:sz w:val="28"/>
          <w:szCs w:val="28"/>
        </w:rPr>
      </w:pPr>
    </w:p>
    <w:p w:rsidR="000E5C32" w:rsidRDefault="000E5C32" w:rsidP="000E5C32">
      <w:pPr>
        <w:jc w:val="both"/>
        <w:rPr>
          <w:sz w:val="28"/>
          <w:szCs w:val="28"/>
        </w:rPr>
      </w:pPr>
      <w:r>
        <w:rPr>
          <w:sz w:val="28"/>
          <w:szCs w:val="28"/>
        </w:rPr>
        <w:t>И. о. главы Администрации</w:t>
      </w:r>
    </w:p>
    <w:p w:rsidR="000E5C32" w:rsidRPr="0006189B" w:rsidRDefault="000E5C32" w:rsidP="000E5C32">
      <w:pPr>
        <w:jc w:val="both"/>
        <w:rPr>
          <w:szCs w:val="28"/>
        </w:rPr>
      </w:pPr>
      <w:r>
        <w:rPr>
          <w:sz w:val="28"/>
          <w:szCs w:val="28"/>
        </w:rPr>
        <w:t>Заполярного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О.Е. Холодов</w:t>
      </w:r>
    </w:p>
    <w:p w:rsidR="00827DAF" w:rsidRDefault="00827DAF"/>
    <w:sectPr w:rsidR="00827DAF" w:rsidSect="00303F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890" w:rsidRDefault="000E5C3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890" w:rsidRDefault="000E5C3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890" w:rsidRDefault="000E5C32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890" w:rsidRDefault="000E5C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B5C" w:rsidRDefault="000E5C3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890" w:rsidRDefault="000E5C3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E5C32"/>
    <w:rsid w:val="000E5C32"/>
    <w:rsid w:val="00827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5C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5C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E5C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5C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5C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5C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image" Target="media/image1.jpeg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Company>Microsoft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Богдановская Мария Викторовна</dc:creator>
  <cp:keywords/>
  <dc:description/>
  <cp:lastModifiedBy>Богдановская Мария Викторовна</cp:lastModifiedBy>
  <cp:revision>1</cp:revision>
  <dcterms:created xsi:type="dcterms:W3CDTF">2015-01-13T08:23:00Z</dcterms:created>
  <dcterms:modified xsi:type="dcterms:W3CDTF">2015-01-13T08:24:00Z</dcterms:modified>
</cp:coreProperties>
</file>